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B49DB" w:rsidRDefault="00000000">
      <w:pPr>
        <w:pStyle w:val="Title"/>
        <w:shd w:val="clear" w:color="auto" w:fill="FFFFFF"/>
        <w:ind w:left="-1440" w:right="450"/>
      </w:pPr>
      <w:bookmarkStart w:id="0" w:name="_heading=h.gjdgxs" w:colFirst="0" w:colLast="0"/>
      <w:bookmarkEnd w:id="0"/>
      <w:r>
        <w:rPr>
          <w:noProof/>
        </w:rPr>
        <w:drawing>
          <wp:inline distT="114300" distB="114300" distL="114300" distR="114300">
            <wp:extent cx="7634288" cy="2299625"/>
            <wp:effectExtent l="0" t="0" r="0" b="0"/>
            <wp:docPr id="265846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634288" cy="2299625"/>
                    </a:xfrm>
                    <a:prstGeom prst="rect">
                      <a:avLst/>
                    </a:prstGeom>
                    <a:ln/>
                  </pic:spPr>
                </pic:pic>
              </a:graphicData>
            </a:graphic>
          </wp:inline>
        </w:drawing>
      </w:r>
    </w:p>
    <w:p w:rsidR="00AB49DB" w:rsidRDefault="00AB49DB">
      <w:pPr>
        <w:ind w:right="450"/>
      </w:pPr>
    </w:p>
    <w:p w:rsidR="00AB49DB" w:rsidRDefault="00000000">
      <w:pPr>
        <w:shd w:val="clear" w:color="auto" w:fill="FFFFFF"/>
        <w:ind w:right="450"/>
        <w:rPr>
          <w:b/>
          <w:bCs/>
          <w:color w:val="0071C5"/>
        </w:rPr>
      </w:pPr>
      <w:r>
        <w:rPr>
          <w:b/>
          <w:bCs/>
          <w:color w:val="0071C5"/>
        </w:rPr>
        <w:t xml:space="preserve">Use this tool to work with PFAs and guide the development of PFAC group agreements. </w:t>
      </w:r>
    </w:p>
    <w:p w:rsidR="00AB49DB" w:rsidRDefault="00AB49DB">
      <w:pPr>
        <w:shd w:val="clear" w:color="auto" w:fill="FFFFFF"/>
        <w:ind w:right="450"/>
        <w:rPr>
          <w:b/>
          <w:bCs/>
          <w:color w:val="0071C5"/>
        </w:rPr>
      </w:pPr>
    </w:p>
    <w:p w:rsidR="00AB49DB" w:rsidRDefault="00000000">
      <w:pPr>
        <w:shd w:val="clear" w:color="auto" w:fill="FFFFFF"/>
        <w:ind w:right="450"/>
      </w:pPr>
      <w:bookmarkStart w:id="1" w:name="_heading=h.cj7s7yfifwyi" w:colFirst="0" w:colLast="0"/>
      <w:bookmarkEnd w:id="1"/>
      <w:r>
        <w:t>If your hospital has multiple PFACs, each PFAC may benefit from developing its own group agreements. If your PFAC already has group agreements, you may want to revisit them using this tool to ensure they promote a welcoming environment that encourages participation from everyone.</w:t>
      </w:r>
    </w:p>
    <w:p w:rsidR="00AB49DB" w:rsidRDefault="00000000">
      <w:pPr>
        <w:pStyle w:val="Heading2"/>
      </w:pPr>
      <w:r>
        <w:t>Discuss the purpose of group agreements with PFAC members</w:t>
      </w:r>
    </w:p>
    <w:p w:rsidR="00AB49DB" w:rsidRDefault="00000000">
      <w:pPr>
        <w:shd w:val="clear" w:color="auto" w:fill="FFFFFF"/>
        <w:ind w:right="450"/>
      </w:pPr>
      <w:bookmarkStart w:id="2" w:name="_heading=h.gusg5zkynwj5" w:colFirst="0" w:colLast="0"/>
      <w:bookmarkEnd w:id="2"/>
      <w:r>
        <w:t>Group agreements help clarify expectations and make meetings and interactions welcoming, productive, and meaningful. By participating in developing group agreements, PFAC members have the opportunity to shape their environment, share responsibility for successful interactions, unite in progress toward common goals, and establish mutual understanding and trust.</w:t>
      </w:r>
    </w:p>
    <w:p w:rsidR="00AB49DB" w:rsidRDefault="00000000">
      <w:pPr>
        <w:pStyle w:val="Heading2"/>
      </w:pPr>
      <w:r>
        <w:t>Provide time for individual reflection</w:t>
      </w:r>
    </w:p>
    <w:p w:rsidR="00AB49DB" w:rsidRDefault="00000000">
      <w:pPr>
        <w:ind w:right="450"/>
      </w:pPr>
      <w:bookmarkStart w:id="3" w:name="_heading=h.4x5twacgei2l" w:colFirst="0" w:colLast="0"/>
      <w:bookmarkEnd w:id="3"/>
      <w:r>
        <w:t>Before working together as a PFAC to develop group agreements, it may be helpful to provide PFAs with questions to reflect on individually. For example, you may want to ask PFAs to think about their communication preferences and ideas for ensuring positive group interactions and discussions. At the end of this tool, there is a handout you can use to prepare PFAs to think about these topics in advance of a group discussion.</w:t>
      </w:r>
    </w:p>
    <w:p w:rsidR="00AB49DB" w:rsidRDefault="00000000">
      <w:pPr>
        <w:pStyle w:val="Heading2"/>
      </w:pPr>
      <w:r>
        <w:t>Work together to develop group agreements</w:t>
      </w:r>
    </w:p>
    <w:p w:rsidR="00AB49DB" w:rsidRDefault="00000000">
      <w:pPr>
        <w:ind w:right="450"/>
      </w:pPr>
      <w:r>
        <w:t xml:space="preserve">Next, discuss the following questions with the PFAC to guide the group in establishing agreements. </w:t>
      </w:r>
    </w:p>
    <w:p w:rsidR="00AB49DB" w:rsidRDefault="00000000">
      <w:pPr>
        <w:numPr>
          <w:ilvl w:val="0"/>
          <w:numId w:val="5"/>
        </w:numPr>
        <w:ind w:right="450"/>
      </w:pPr>
      <w:r>
        <w:t>How can we foster relationship-building, connection, and belonging?</w:t>
      </w:r>
    </w:p>
    <w:p w:rsidR="00AB49DB" w:rsidRDefault="00000000">
      <w:pPr>
        <w:numPr>
          <w:ilvl w:val="0"/>
          <w:numId w:val="5"/>
        </w:numPr>
        <w:ind w:right="450"/>
      </w:pPr>
      <w:r>
        <w:t xml:space="preserve">How can we demonstrate respect for each other’s experiences, interests, and backgrounds? </w:t>
      </w:r>
      <w:r>
        <w:tab/>
      </w:r>
    </w:p>
    <w:p w:rsidR="00AB49DB" w:rsidRDefault="00000000">
      <w:pPr>
        <w:numPr>
          <w:ilvl w:val="0"/>
          <w:numId w:val="5"/>
        </w:numPr>
        <w:ind w:right="450"/>
      </w:pPr>
      <w:r>
        <w:t>How will we ensure that PFAC members "share the air" so that everyone can contribute to discussions?</w:t>
      </w:r>
    </w:p>
    <w:p w:rsidR="00AB49DB" w:rsidRDefault="00000000">
      <w:pPr>
        <w:numPr>
          <w:ilvl w:val="0"/>
          <w:numId w:val="5"/>
        </w:numPr>
        <w:ind w:right="450"/>
      </w:pPr>
      <w:r>
        <w:t>How can we encourage people to speak up and share experiences or viewpoints that may be different?</w:t>
      </w:r>
    </w:p>
    <w:p w:rsidR="00AB49DB" w:rsidRDefault="00000000">
      <w:pPr>
        <w:numPr>
          <w:ilvl w:val="0"/>
          <w:numId w:val="5"/>
        </w:numPr>
        <w:ind w:right="450"/>
      </w:pPr>
      <w:r>
        <w:t>How can we best engage PFAs in ways that are accessible to everyone?</w:t>
      </w:r>
    </w:p>
    <w:p w:rsidR="00AB49DB" w:rsidRDefault="00000000">
      <w:pPr>
        <w:numPr>
          <w:ilvl w:val="0"/>
          <w:numId w:val="5"/>
        </w:numPr>
        <w:ind w:right="450"/>
      </w:pPr>
      <w:r>
        <w:t xml:space="preserve">How can we ensure all PFAs are included and understand PFAC communications? </w:t>
      </w:r>
    </w:p>
    <w:p w:rsidR="00AB49DB" w:rsidRDefault="00000000">
      <w:pPr>
        <w:numPr>
          <w:ilvl w:val="0"/>
          <w:numId w:val="5"/>
        </w:numPr>
        <w:ind w:right="450"/>
        <w:sectPr w:rsidR="00AB49DB">
          <w:headerReference w:type="even" r:id="rId9"/>
          <w:headerReference w:type="default" r:id="rId10"/>
          <w:footerReference w:type="even" r:id="rId11"/>
          <w:footerReference w:type="default" r:id="rId12"/>
          <w:headerReference w:type="first" r:id="rId13"/>
          <w:footerReference w:type="first" r:id="rId14"/>
          <w:pgSz w:w="12240" w:h="15840"/>
          <w:pgMar w:top="38" w:right="990" w:bottom="981" w:left="1440" w:header="0" w:footer="279" w:gutter="0"/>
          <w:pgNumType w:start="1"/>
          <w:cols w:space="720"/>
        </w:sectPr>
      </w:pPr>
      <w:r>
        <w:t>What steps should the group take if agreements are not respected or conflicts arise?</w:t>
      </w:r>
    </w:p>
    <w:p w:rsidR="00AB49DB" w:rsidRDefault="00000000">
      <w:pPr>
        <w:pStyle w:val="Heading2"/>
      </w:pPr>
      <w:r>
        <w:lastRenderedPageBreak/>
        <w:t>Prioritize group agreements and generate a final list</w:t>
      </w:r>
    </w:p>
    <w:p w:rsidR="00AB49DB" w:rsidRDefault="00000000">
      <w:pPr>
        <w:ind w:right="450"/>
      </w:pPr>
      <w:r>
        <w:t>Identify a maximum of 8 to 10 high-priority agreements as opposed to creating an exhaustive list. Options for how to prioritize group agreements include the following:</w:t>
      </w:r>
    </w:p>
    <w:p w:rsidR="00AB49DB" w:rsidRDefault="00000000">
      <w:pPr>
        <w:numPr>
          <w:ilvl w:val="0"/>
          <w:numId w:val="1"/>
        </w:numPr>
        <w:shd w:val="clear" w:color="auto" w:fill="FFFFFF"/>
        <w:ind w:right="450"/>
      </w:pPr>
      <w:r>
        <w:t xml:space="preserve">Ask PFAC members to share their ideas for agreements. Write all ideas on a large piece of paper. Ask people to put a sticker or </w:t>
      </w:r>
      <w:proofErr w:type="gramStart"/>
      <w:r>
        <w:t>Post-It</w:t>
      </w:r>
      <w:proofErr w:type="gramEnd"/>
      <w:r>
        <w:t xml:space="preserve"> note on the five most important agreements to them. Include the agreements that receive the most votes. </w:t>
      </w:r>
    </w:p>
    <w:p w:rsidR="00AB49DB" w:rsidRDefault="00000000">
      <w:pPr>
        <w:numPr>
          <w:ilvl w:val="0"/>
          <w:numId w:val="1"/>
        </w:numPr>
        <w:shd w:val="clear" w:color="auto" w:fill="FFFFFF"/>
        <w:ind w:right="450"/>
      </w:pPr>
      <w:r>
        <w:t xml:space="preserve">Ask PFAC members to generate and prioritize a list of group agreements in an electronically shared document. Make sure that all PFAC members can access the document. </w:t>
      </w:r>
    </w:p>
    <w:p w:rsidR="00AB49DB" w:rsidRDefault="00000000">
      <w:pPr>
        <w:numPr>
          <w:ilvl w:val="0"/>
          <w:numId w:val="1"/>
        </w:numPr>
        <w:shd w:val="clear" w:color="auto" w:fill="FFFFFF"/>
        <w:spacing w:after="240"/>
        <w:ind w:right="450"/>
      </w:pPr>
      <w:r>
        <w:t xml:space="preserve">Send out a poll or survey to get input from PFAC members about the inclusion and importance of a list of group agreements. </w:t>
      </w:r>
    </w:p>
    <w:p w:rsidR="00AB49DB" w:rsidRDefault="00000000">
      <w:pPr>
        <w:shd w:val="clear" w:color="auto" w:fill="FFFFFF"/>
        <w:spacing w:after="240"/>
        <w:ind w:right="450"/>
        <w:rPr>
          <w:sz w:val="16"/>
          <w:szCs w:val="16"/>
        </w:rPr>
      </w:pPr>
      <w:r>
        <w:t xml:space="preserve">Once the group has developed their list of agreements, ask PFAC members if anything critical for group success is missing and if there are any agreements they cannot personally commit to. If there is disagreement about what should be included, hold a group discussion before finalizing the agreements. Work towards a shared understanding of and commitment to the agreements. </w:t>
      </w:r>
      <w:r>
        <w:br/>
      </w:r>
    </w:p>
    <w:p w:rsidR="00AB49DB" w:rsidRDefault="00000000">
      <w:pPr>
        <w:pStyle w:val="Heading2"/>
      </w:pPr>
      <w:bookmarkStart w:id="4" w:name="_heading=h.d3h63c8oatu3" w:colFirst="0" w:colLast="0"/>
      <w:bookmarkEnd w:id="4"/>
      <w:r>
        <w:t>Share and revisit group agreements as needed</w:t>
      </w:r>
    </w:p>
    <w:p w:rsidR="00AB49DB" w:rsidRDefault="00000000">
      <w:pPr>
        <w:ind w:right="450"/>
      </w:pPr>
      <w:r>
        <w:t xml:space="preserve">After developing the PFAC group agreements, share them with everyone, including guest speakers and attendees at PFAC meetings. Encourage PFAC members to follow the group agreements consistently by including them in materials sent out before the meeting and reviewing them at the beginning of each meeting. </w:t>
      </w:r>
    </w:p>
    <w:p w:rsidR="00AB49DB" w:rsidRDefault="00AB49DB">
      <w:pPr>
        <w:ind w:right="450"/>
      </w:pPr>
    </w:p>
    <w:p w:rsidR="00AB49DB" w:rsidRDefault="00000000">
      <w:pPr>
        <w:ind w:right="450"/>
      </w:pPr>
      <w:r>
        <w:t xml:space="preserve">If the group agreements are not followed, remind members of the agreements and their purpose (i.e., to facilitate welcoming, respectful, effective, and productive meetings and interactions). When mistakes happen, view them as a learning experience. If there are members who struggle to follow the agreements, it may be helpful to have a follow-up conversation or provide individual feedback and coaching. </w:t>
      </w:r>
    </w:p>
    <w:p w:rsidR="00AB49DB" w:rsidRDefault="00AB49DB">
      <w:pPr>
        <w:ind w:right="450"/>
      </w:pPr>
    </w:p>
    <w:p w:rsidR="00AB49DB" w:rsidRDefault="00000000">
      <w:pPr>
        <w:ind w:right="450"/>
      </w:pPr>
      <w:r>
        <w:t xml:space="preserve">Make a plan for revisiting the group agreements regularly (e.g., once or twice a year) to identify changes or clarifications as the PFAC evolves. </w:t>
      </w:r>
    </w:p>
    <w:p w:rsidR="00AB49DB" w:rsidRDefault="00AB49DB">
      <w:pPr>
        <w:ind w:right="450"/>
      </w:pPr>
    </w:p>
    <w:p w:rsidR="00AB49DB" w:rsidRDefault="00000000">
      <w:pPr>
        <w:rPr>
          <w:b/>
          <w:bCs/>
          <w:color w:val="0070C0"/>
          <w:sz w:val="36"/>
          <w:szCs w:val="36"/>
        </w:rPr>
      </w:pPr>
      <w:bookmarkStart w:id="5" w:name="_heading=h.q5l7xex00r2q" w:colFirst="0" w:colLast="0"/>
      <w:bookmarkEnd w:id="5"/>
      <w:r>
        <w:br w:type="page"/>
      </w:r>
    </w:p>
    <w:p w:rsidR="00AB49DB" w:rsidRDefault="00000000">
      <w:pPr>
        <w:pStyle w:val="Heading1"/>
        <w:ind w:right="450"/>
        <w:rPr>
          <w:b/>
          <w:bCs/>
          <w:color w:val="0070C0"/>
          <w:sz w:val="36"/>
          <w:szCs w:val="36"/>
        </w:rPr>
      </w:pPr>
      <w:r>
        <w:rPr>
          <w:b/>
          <w:bCs/>
          <w:color w:val="0070C0"/>
          <w:sz w:val="36"/>
          <w:szCs w:val="36"/>
        </w:rPr>
        <w:lastRenderedPageBreak/>
        <w:t>Developing Group Agreements: A Handout for PFAs</w:t>
      </w:r>
    </w:p>
    <w:p w:rsidR="00AB49DB" w:rsidRDefault="00000000">
      <w:pPr>
        <w:ind w:right="450"/>
      </w:pPr>
      <w:r>
        <w:t xml:space="preserve">We will be working together as a PFAC to develop group agreements that we will use to help make meetings and interactions inclusive, productive, and meaningful. </w:t>
      </w:r>
    </w:p>
    <w:p w:rsidR="00AB49DB" w:rsidRDefault="00AB49DB">
      <w:pPr>
        <w:ind w:right="450"/>
      </w:pPr>
    </w:p>
    <w:p w:rsidR="00AB49DB" w:rsidRDefault="00000000">
      <w:pPr>
        <w:ind w:right="450"/>
        <w:rPr>
          <w:b/>
          <w:bCs/>
        </w:rPr>
      </w:pPr>
      <w:r>
        <w:rPr>
          <w:b/>
          <w:bCs/>
        </w:rPr>
        <w:t xml:space="preserve">Begin by thinking about your communication preferences: </w:t>
      </w:r>
    </w:p>
    <w:p w:rsidR="00AB49DB" w:rsidRDefault="00000000">
      <w:pPr>
        <w:numPr>
          <w:ilvl w:val="0"/>
          <w:numId w:val="6"/>
        </w:numPr>
        <w:shd w:val="clear" w:color="auto" w:fill="FFFFFF"/>
        <w:ind w:right="450"/>
      </w:pPr>
      <w:r>
        <w:t xml:space="preserve">How do you prefer to communicate (e.g., face-to-face, video, text, chat)? </w:t>
      </w:r>
    </w:p>
    <w:p w:rsidR="00AB49DB" w:rsidRDefault="00000000">
      <w:pPr>
        <w:numPr>
          <w:ilvl w:val="0"/>
          <w:numId w:val="6"/>
        </w:numPr>
        <w:shd w:val="clear" w:color="auto" w:fill="FFFFFF"/>
        <w:ind w:right="450"/>
      </w:pPr>
      <w:r>
        <w:t xml:space="preserve">What does a successful and productive meeting look like for you? </w:t>
      </w:r>
    </w:p>
    <w:p w:rsidR="00AB49DB" w:rsidRDefault="00000000">
      <w:pPr>
        <w:numPr>
          <w:ilvl w:val="0"/>
          <w:numId w:val="6"/>
        </w:numPr>
        <w:shd w:val="clear" w:color="auto" w:fill="FFFFFF"/>
        <w:ind w:right="450"/>
      </w:pPr>
      <w:r>
        <w:t>What makes you more or less comfortable speaking up in meetings?</w:t>
      </w:r>
    </w:p>
    <w:p w:rsidR="00AB49DB" w:rsidRDefault="00000000">
      <w:pPr>
        <w:numPr>
          <w:ilvl w:val="0"/>
          <w:numId w:val="6"/>
        </w:numPr>
        <w:shd w:val="clear" w:color="auto" w:fill="FFFFFF"/>
        <w:spacing w:after="240"/>
        <w:ind w:right="450"/>
      </w:pPr>
      <w:r>
        <w:t>What type of conversations or interactions do you find challenging or difficult?</w:t>
      </w:r>
    </w:p>
    <w:p w:rsidR="00AB49DB" w:rsidRDefault="00000000">
      <w:pPr>
        <w:ind w:right="450"/>
        <w:rPr>
          <w:b/>
          <w:bCs/>
        </w:rPr>
      </w:pPr>
      <w:r>
        <w:rPr>
          <w:b/>
          <w:bCs/>
        </w:rPr>
        <w:t xml:space="preserve">Next, think about how to make sure PFAC meetings are welcoming and productive: </w:t>
      </w:r>
    </w:p>
    <w:p w:rsidR="00AB49DB" w:rsidRDefault="00000000">
      <w:pPr>
        <w:numPr>
          <w:ilvl w:val="0"/>
          <w:numId w:val="3"/>
        </w:numPr>
        <w:ind w:right="450"/>
      </w:pPr>
      <w:r>
        <w:t xml:space="preserve">How can we foster relationship-building, connection, and learning about each other’s experiences, interests, and backgrounds? </w:t>
      </w:r>
      <w:r>
        <w:tab/>
      </w:r>
      <w:r>
        <w:tab/>
      </w:r>
    </w:p>
    <w:p w:rsidR="00AB49DB" w:rsidRDefault="00000000">
      <w:pPr>
        <w:numPr>
          <w:ilvl w:val="0"/>
          <w:numId w:val="3"/>
        </w:numPr>
        <w:ind w:right="450"/>
      </w:pPr>
      <w:r>
        <w:t>How can we encourage people to speak up and share experiences or viewpoints that may be different?</w:t>
      </w:r>
    </w:p>
    <w:p w:rsidR="00AB49DB" w:rsidRDefault="00000000">
      <w:pPr>
        <w:numPr>
          <w:ilvl w:val="0"/>
          <w:numId w:val="3"/>
        </w:numPr>
        <w:ind w:right="450"/>
      </w:pPr>
      <w:r>
        <w:t>How can we best engage PFAs in ways that are accessible to everyone?</w:t>
      </w:r>
    </w:p>
    <w:p w:rsidR="00AB49DB" w:rsidRDefault="00000000">
      <w:pPr>
        <w:numPr>
          <w:ilvl w:val="0"/>
          <w:numId w:val="3"/>
        </w:numPr>
        <w:ind w:right="450"/>
      </w:pPr>
      <w:r>
        <w:t>How will we ensure that PFAC members "share the air" so that everyone can contribute to discussions?</w:t>
      </w:r>
    </w:p>
    <w:p w:rsidR="00AB49DB" w:rsidRDefault="00000000">
      <w:pPr>
        <w:numPr>
          <w:ilvl w:val="0"/>
          <w:numId w:val="3"/>
        </w:numPr>
        <w:ind w:right="450"/>
      </w:pPr>
      <w:r>
        <w:t>What steps should we take if conflicts arise?</w:t>
      </w:r>
    </w:p>
    <w:p w:rsidR="00AB49DB" w:rsidRDefault="00AB49DB">
      <w:pPr>
        <w:ind w:left="720" w:right="450"/>
      </w:pPr>
    </w:p>
    <w:p w:rsidR="00AB49DB" w:rsidRDefault="00000000">
      <w:pPr>
        <w:ind w:right="450"/>
      </w:pPr>
      <w:r>
        <w:rPr>
          <w:b/>
          <w:bCs/>
        </w:rPr>
        <w:t xml:space="preserve">Finally, think about what is important to include in our PFAC group agreements. </w:t>
      </w:r>
      <w:r>
        <w:t xml:space="preserve">Below are some ideas about values and practices. What things are most important to you? </w:t>
      </w:r>
      <w:r>
        <w:tab/>
        <w:t xml:space="preserve"> </w:t>
      </w:r>
    </w:p>
    <w:p w:rsidR="00AB49DB" w:rsidRDefault="00000000">
      <w:pPr>
        <w:shd w:val="clear" w:color="auto" w:fill="FFFFFF"/>
        <w:spacing w:before="160"/>
        <w:ind w:right="446"/>
        <w:rPr>
          <w:b/>
          <w:bCs/>
          <w:color w:val="0070C0"/>
        </w:rPr>
      </w:pPr>
      <w:r>
        <w:rPr>
          <w:b/>
          <w:bCs/>
          <w:color w:val="0070C0"/>
        </w:rPr>
        <w:t>Values</w:t>
      </w:r>
    </w:p>
    <w:p w:rsidR="00AB49DB" w:rsidRDefault="00000000">
      <w:pPr>
        <w:numPr>
          <w:ilvl w:val="0"/>
          <w:numId w:val="4"/>
        </w:numPr>
        <w:spacing w:line="240" w:lineRule="auto"/>
        <w:ind w:right="450"/>
      </w:pPr>
      <w:r>
        <w:t xml:space="preserve">Meetings are accessible for all who want to attend. Accessibility is the norm, not the exception. </w:t>
      </w:r>
    </w:p>
    <w:p w:rsidR="00AB49DB" w:rsidRDefault="00000000">
      <w:pPr>
        <w:numPr>
          <w:ilvl w:val="0"/>
          <w:numId w:val="4"/>
        </w:numPr>
        <w:spacing w:line="240" w:lineRule="auto"/>
        <w:ind w:right="450"/>
      </w:pPr>
      <w:r>
        <w:t>Everyone has the right to be heard, valued, and respected.</w:t>
      </w:r>
    </w:p>
    <w:p w:rsidR="00AB49DB" w:rsidRDefault="00000000">
      <w:pPr>
        <w:numPr>
          <w:ilvl w:val="0"/>
          <w:numId w:val="4"/>
        </w:numPr>
        <w:spacing w:line="240" w:lineRule="auto"/>
        <w:ind w:right="450"/>
      </w:pPr>
      <w:r>
        <w:t>Assume positive intent.</w:t>
      </w:r>
    </w:p>
    <w:p w:rsidR="00AB49DB" w:rsidRDefault="00000000">
      <w:pPr>
        <w:numPr>
          <w:ilvl w:val="0"/>
          <w:numId w:val="4"/>
        </w:numPr>
        <w:spacing w:line="240" w:lineRule="auto"/>
        <w:ind w:right="450"/>
      </w:pPr>
      <w:r>
        <w:t>Be mindful of assumptions.</w:t>
      </w:r>
    </w:p>
    <w:p w:rsidR="00AB49DB" w:rsidRDefault="00000000">
      <w:pPr>
        <w:numPr>
          <w:ilvl w:val="0"/>
          <w:numId w:val="4"/>
        </w:numPr>
        <w:spacing w:line="240" w:lineRule="auto"/>
        <w:ind w:right="450"/>
      </w:pPr>
      <w:r>
        <w:t>Be open to learning and changing your perspective. Start from curious.</w:t>
      </w:r>
    </w:p>
    <w:p w:rsidR="00AB49DB" w:rsidRDefault="00000000">
      <w:pPr>
        <w:numPr>
          <w:ilvl w:val="0"/>
          <w:numId w:val="4"/>
        </w:numPr>
        <w:spacing w:line="240" w:lineRule="auto"/>
        <w:ind w:right="450"/>
      </w:pPr>
      <w:r>
        <w:t xml:space="preserve">Make an effort to get to know your fellow PFAC members. </w:t>
      </w:r>
    </w:p>
    <w:p w:rsidR="00AB49DB" w:rsidRDefault="00000000">
      <w:pPr>
        <w:numPr>
          <w:ilvl w:val="0"/>
          <w:numId w:val="4"/>
        </w:numPr>
        <w:spacing w:line="240" w:lineRule="auto"/>
        <w:ind w:right="450"/>
      </w:pPr>
      <w:r>
        <w:t>Focus on ideas and solutions.</w:t>
      </w:r>
    </w:p>
    <w:p w:rsidR="00AB49DB" w:rsidRDefault="00000000">
      <w:pPr>
        <w:numPr>
          <w:ilvl w:val="0"/>
          <w:numId w:val="4"/>
        </w:numPr>
        <w:spacing w:line="240" w:lineRule="auto"/>
        <w:ind w:right="450"/>
      </w:pPr>
      <w:r>
        <w:t>Laugh and have fun together.</w:t>
      </w:r>
    </w:p>
    <w:p w:rsidR="00AB49DB" w:rsidRDefault="00000000">
      <w:pPr>
        <w:spacing w:before="160"/>
        <w:ind w:right="446"/>
        <w:rPr>
          <w:b/>
          <w:bCs/>
          <w:color w:val="0070C0"/>
        </w:rPr>
      </w:pPr>
      <w:r>
        <w:rPr>
          <w:b/>
          <w:bCs/>
          <w:color w:val="0070C0"/>
        </w:rPr>
        <w:t>Practices</w:t>
      </w:r>
    </w:p>
    <w:p w:rsidR="00AB49DB" w:rsidRDefault="00000000">
      <w:pPr>
        <w:numPr>
          <w:ilvl w:val="0"/>
          <w:numId w:val="2"/>
        </w:numPr>
        <w:spacing w:line="240" w:lineRule="auto"/>
        <w:ind w:right="450"/>
        <w:rPr>
          <w:b/>
          <w:bCs/>
        </w:rPr>
      </w:pPr>
      <w:r>
        <w:t xml:space="preserve">Listen to each other without distraction and without interrupting. </w:t>
      </w:r>
    </w:p>
    <w:p w:rsidR="00AB49DB" w:rsidRDefault="00000000">
      <w:pPr>
        <w:numPr>
          <w:ilvl w:val="0"/>
          <w:numId w:val="2"/>
        </w:numPr>
        <w:spacing w:line="240" w:lineRule="auto"/>
        <w:ind w:right="450"/>
      </w:pPr>
      <w:r>
        <w:t>Share perspectives and ideas while allowing space for others—step up, step back (or take space, make space).</w:t>
      </w:r>
    </w:p>
    <w:p w:rsidR="00AB49DB" w:rsidRDefault="00000000">
      <w:pPr>
        <w:numPr>
          <w:ilvl w:val="0"/>
          <w:numId w:val="2"/>
        </w:numPr>
        <w:spacing w:line="240" w:lineRule="auto"/>
        <w:ind w:right="450"/>
      </w:pPr>
      <w:r>
        <w:t>Stay on topic and follow the agenda.</w:t>
      </w:r>
    </w:p>
    <w:p w:rsidR="00AB49DB" w:rsidRDefault="00000000">
      <w:pPr>
        <w:numPr>
          <w:ilvl w:val="0"/>
          <w:numId w:val="2"/>
        </w:numPr>
        <w:spacing w:line="240" w:lineRule="auto"/>
        <w:ind w:right="450"/>
      </w:pPr>
      <w:r>
        <w:t>Create space for differing perspectives. Encourage dialogue rather than debate.</w:t>
      </w:r>
    </w:p>
    <w:p w:rsidR="00AB49DB" w:rsidRDefault="00000000">
      <w:pPr>
        <w:numPr>
          <w:ilvl w:val="0"/>
          <w:numId w:val="2"/>
        </w:numPr>
        <w:spacing w:line="240" w:lineRule="auto"/>
        <w:ind w:right="450"/>
      </w:pPr>
      <w:r>
        <w:t>Before making a decision, make sure everyone has the opportunity to speak or pass.</w:t>
      </w:r>
    </w:p>
    <w:p w:rsidR="00AB49DB" w:rsidRDefault="00000000">
      <w:pPr>
        <w:numPr>
          <w:ilvl w:val="0"/>
          <w:numId w:val="2"/>
        </w:numPr>
        <w:spacing w:line="240" w:lineRule="auto"/>
        <w:ind w:right="450"/>
      </w:pPr>
      <w:r>
        <w:t>Use respectful language. If mistakes happen, apologize, correct yourself, and move on.</w:t>
      </w:r>
    </w:p>
    <w:p w:rsidR="00AB49DB" w:rsidRDefault="00000000">
      <w:pPr>
        <w:numPr>
          <w:ilvl w:val="0"/>
          <w:numId w:val="2"/>
        </w:numPr>
        <w:spacing w:line="240" w:lineRule="auto"/>
        <w:ind w:right="450"/>
      </w:pPr>
      <w:r>
        <w:t>Maintain confidentiality—do not share someone else’s stories or experiences without permission.</w:t>
      </w:r>
    </w:p>
    <w:sectPr w:rsidR="00AB49DB">
      <w:pgSz w:w="12240" w:h="15840"/>
      <w:pgMar w:top="1440" w:right="994" w:bottom="979" w:left="1440" w:header="0" w:footer="274"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11973" w:rsidRDefault="00011973">
      <w:pPr>
        <w:spacing w:line="240" w:lineRule="auto"/>
      </w:pPr>
      <w:r>
        <w:separator/>
      </w:r>
    </w:p>
  </w:endnote>
  <w:endnote w:type="continuationSeparator" w:id="0">
    <w:p w:rsidR="00011973" w:rsidRDefault="000119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74AF9DC-BD95-4448-8893-C5B8E5B92D01}"/>
  </w:font>
  <w:font w:name="Noto Sans Symbols">
    <w:panose1 w:val="020B0604020202020204"/>
    <w:charset w:val="00"/>
    <w:family w:val="auto"/>
    <w:pitch w:val="default"/>
    <w:embedBold r:id="rId2" w:fontKey="{BCC24356-CC15-A645-9856-BA483229474A}"/>
  </w:font>
  <w:font w:name="Arial">
    <w:panose1 w:val="020B0604020202020204"/>
    <w:charset w:val="00"/>
    <w:family w:val="swiss"/>
    <w:pitch w:val="variable"/>
    <w:sig w:usb0="E0002EFF" w:usb1="C000785B" w:usb2="00000009" w:usb3="00000000" w:csb0="000001FF" w:csb1="00000000"/>
    <w:embedRegular r:id="rId3" w:fontKey="{594BCC06-7FED-6245-BAC1-FE25C633D1B8}"/>
    <w:embedBold r:id="rId4" w:fontKey="{7E867178-9EAF-5943-96DE-B739849A51B6}"/>
    <w:embedItalic r:id="rId5" w:fontKey="{77F84CF2-6DDC-0B49-9644-A112CB32B3EA}"/>
  </w:font>
  <w:font w:name="Arial Narrow">
    <w:panose1 w:val="020B05060202020A0204"/>
    <w:charset w:val="00"/>
    <w:family w:val="swiss"/>
    <w:pitch w:val="variable"/>
    <w:sig w:usb0="00000287" w:usb1="00000800" w:usb2="00000000" w:usb3="00000000" w:csb0="0000009F" w:csb1="00000000"/>
    <w:embedRegular r:id="rId6" w:fontKey="{8056FCFA-6888-7D49-B4E9-75C270F11A87}"/>
    <w:embedItalic r:id="rId7" w:fontKey="{94B1632A-16A7-B24E-A2E0-3DDD77E2D13B}"/>
  </w:font>
  <w:font w:name="Calibri">
    <w:panose1 w:val="020F0502020204030204"/>
    <w:charset w:val="00"/>
    <w:family w:val="swiss"/>
    <w:pitch w:val="variable"/>
    <w:sig w:usb0="E4002EFF" w:usb1="C200247B" w:usb2="00000009" w:usb3="00000000" w:csb0="000001FF" w:csb1="00000000"/>
    <w:embedRegular r:id="rId8" w:fontKey="{CB2DB99C-BEB0-CE46-9424-40B77CB679DD}"/>
  </w:font>
  <w:font w:name="Cambria">
    <w:panose1 w:val="02040503050406030204"/>
    <w:charset w:val="00"/>
    <w:family w:val="roman"/>
    <w:pitch w:val="variable"/>
    <w:sig w:usb0="E00006FF" w:usb1="420024FF" w:usb2="02000000" w:usb3="00000000" w:csb0="0000019F" w:csb1="00000000"/>
    <w:embedRegular r:id="rId9" w:fontKey="{8B8903D4-C0EB-D64B-8E84-92BF7867B2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49DB"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AB49DB" w:rsidRDefault="00AB49DB">
    <w:pPr>
      <w:pBdr>
        <w:top w:val="nil"/>
        <w:left w:val="nil"/>
        <w:bottom w:val="nil"/>
        <w:right w:val="nil"/>
        <w:between w:val="nil"/>
      </w:pBdr>
      <w:tabs>
        <w:tab w:val="center" w:pos="4680"/>
        <w:tab w:val="right" w:pos="9360"/>
      </w:tabs>
      <w:spacing w:line="240" w:lineRule="auto"/>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49DB" w:rsidRDefault="00000000">
    <w:pPr>
      <w:pBdr>
        <w:top w:val="nil"/>
        <w:left w:val="nil"/>
        <w:bottom w:val="nil"/>
        <w:right w:val="nil"/>
        <w:between w:val="nil"/>
      </w:pBdr>
      <w:tabs>
        <w:tab w:val="center" w:pos="4680"/>
        <w:tab w:val="right" w:pos="9360"/>
      </w:tabs>
      <w:spacing w:line="240" w:lineRule="auto"/>
      <w:rPr>
        <w:color w:val="000000"/>
        <w:sz w:val="19"/>
        <w:szCs w:val="19"/>
      </w:rPr>
    </w:pPr>
    <w:r>
      <w:rPr>
        <w:color w:val="8B69C6"/>
        <w:sz w:val="19"/>
        <w:szCs w:val="19"/>
      </w:rPr>
      <w:t>•</w:t>
    </w:r>
    <w:r>
      <w:rPr>
        <w:sz w:val="19"/>
        <w:szCs w:val="19"/>
      </w:rPr>
      <w:t xml:space="preserve">  </w:t>
    </w:r>
    <w:r>
      <w:rPr>
        <w:color w:val="0070C0"/>
        <w:sz w:val="19"/>
        <w:szCs w:val="19"/>
      </w:rPr>
      <w:t xml:space="preserve"> </w:t>
    </w:r>
    <w:r>
      <w:rPr>
        <w:color w:val="0070C0"/>
        <w:sz w:val="20"/>
        <w:szCs w:val="20"/>
      </w:rPr>
      <w:t xml:space="preserve"> </w:t>
    </w:r>
    <w:r w:rsidRPr="00C476FE">
      <w:rPr>
        <w:rFonts w:ascii="Arial Narrow" w:hAnsi="Arial Narrow"/>
        <w:i/>
        <w:iCs/>
        <w:color w:val="674EA7"/>
        <w:sz w:val="19"/>
        <w:szCs w:val="19"/>
      </w:rPr>
      <w:t>I</w:t>
    </w:r>
    <w:r>
      <w:rPr>
        <w:rFonts w:ascii="Arial Narrow" w:eastAsia="Arial Narrow" w:hAnsi="Arial Narrow" w:cs="Arial Narrow"/>
        <w:color w:val="674EA7"/>
        <w:sz w:val="19"/>
        <w:szCs w:val="19"/>
      </w:rPr>
      <w:t>NSTITUTE FOR PATIENT- AND FAMILY-CENTERED CARE</w:t>
    </w:r>
    <w:r>
      <w:rPr>
        <w:rFonts w:ascii="Arial Narrow" w:eastAsia="Arial Narrow" w:hAnsi="Arial Narrow" w:cs="Arial Narrow"/>
        <w:color w:val="674EA7"/>
        <w:sz w:val="19"/>
        <w:szCs w:val="19"/>
        <w:vertAlign w:val="superscript"/>
      </w:rPr>
      <w:t>®</w:t>
    </w:r>
    <w:r>
      <w:rPr>
        <w:rFonts w:ascii="Arial Narrow" w:eastAsia="Arial Narrow" w:hAnsi="Arial Narrow" w:cs="Arial Narrow"/>
        <w:color w:val="674EA7"/>
        <w:sz w:val="19"/>
        <w:szCs w:val="19"/>
        <w:vertAlign w:val="superscript"/>
      </w:rPr>
      <w:tab/>
    </w:r>
    <w:r>
      <w:rPr>
        <w:rFonts w:ascii="Arial Narrow" w:eastAsia="Arial Narrow" w:hAnsi="Arial Narrow" w:cs="Arial Narrow"/>
        <w:color w:val="674EA7"/>
        <w:sz w:val="19"/>
        <w:szCs w:val="19"/>
        <w:vertAlign w:val="superscript"/>
      </w:rPr>
      <w:tab/>
    </w:r>
    <w:r>
      <w:rPr>
        <w:color w:val="000000"/>
        <w:sz w:val="19"/>
        <w:szCs w:val="19"/>
      </w:rPr>
      <w:fldChar w:fldCharType="begin"/>
    </w:r>
    <w:r>
      <w:rPr>
        <w:color w:val="000000"/>
        <w:sz w:val="19"/>
        <w:szCs w:val="19"/>
      </w:rPr>
      <w:instrText>PAGE</w:instrText>
    </w:r>
    <w:r>
      <w:rPr>
        <w:color w:val="000000"/>
        <w:sz w:val="19"/>
        <w:szCs w:val="19"/>
      </w:rPr>
      <w:fldChar w:fldCharType="separate"/>
    </w:r>
    <w:r w:rsidR="00C476FE">
      <w:rPr>
        <w:noProof/>
        <w:color w:val="000000"/>
        <w:sz w:val="19"/>
        <w:szCs w:val="19"/>
      </w:rPr>
      <w:t>1</w:t>
    </w:r>
    <w:r>
      <w:rPr>
        <w:color w:val="000000"/>
        <w:sz w:val="19"/>
        <w:szCs w:val="19"/>
      </w:rPr>
      <w:fldChar w:fldCharType="end"/>
    </w:r>
  </w:p>
  <w:p w:rsidR="00AB49DB" w:rsidRDefault="00AB49DB">
    <w:pPr>
      <w:pBdr>
        <w:top w:val="nil"/>
        <w:left w:val="nil"/>
        <w:bottom w:val="nil"/>
        <w:right w:val="nil"/>
        <w:between w:val="nil"/>
      </w:pBdr>
      <w:spacing w:line="240" w:lineRule="auto"/>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476FE" w:rsidRDefault="00C476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11973" w:rsidRDefault="00011973">
      <w:pPr>
        <w:spacing w:line="240" w:lineRule="auto"/>
      </w:pPr>
      <w:r>
        <w:separator/>
      </w:r>
    </w:p>
  </w:footnote>
  <w:footnote w:type="continuationSeparator" w:id="0">
    <w:p w:rsidR="00011973" w:rsidRDefault="000119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476FE" w:rsidRDefault="00C476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476FE" w:rsidRDefault="00C476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476FE" w:rsidRDefault="00C476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1286C"/>
    <w:multiLevelType w:val="multilevel"/>
    <w:tmpl w:val="C34E0D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9B02CA8"/>
    <w:multiLevelType w:val="multilevel"/>
    <w:tmpl w:val="C980B196"/>
    <w:lvl w:ilvl="0">
      <w:start w:val="1"/>
      <w:numFmt w:val="decimal"/>
      <w:lvlText w:val="%1."/>
      <w:lvlJc w:val="left"/>
      <w:pPr>
        <w:ind w:left="720" w:hanging="360"/>
      </w:pPr>
      <w:rPr>
        <w:color w:val="0070C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B460A0F"/>
    <w:multiLevelType w:val="multilevel"/>
    <w:tmpl w:val="3BE67A6E"/>
    <w:lvl w:ilvl="0">
      <w:start w:val="1"/>
      <w:numFmt w:val="bullet"/>
      <w:lvlText w:val="●"/>
      <w:lvlJc w:val="left"/>
      <w:pPr>
        <w:ind w:left="720" w:hanging="360"/>
      </w:pPr>
      <w:rPr>
        <w:rFonts w:ascii="Noto Sans Symbols" w:eastAsia="Noto Sans Symbols" w:hAnsi="Noto Sans Symbols" w:cs="Noto Sans Symbols"/>
        <w:b/>
        <w:bCs/>
        <w:i w:val="0"/>
        <w:iCs w:val="0"/>
        <w:color w:val="8B69C6"/>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A370FA"/>
    <w:multiLevelType w:val="multilevel"/>
    <w:tmpl w:val="11E28A6E"/>
    <w:lvl w:ilvl="0">
      <w:start w:val="1"/>
      <w:numFmt w:val="bullet"/>
      <w:lvlText w:val="●"/>
      <w:lvlJc w:val="left"/>
      <w:pPr>
        <w:ind w:left="720" w:hanging="360"/>
      </w:pPr>
      <w:rPr>
        <w:rFonts w:ascii="Noto Sans Symbols" w:eastAsia="Noto Sans Symbols" w:hAnsi="Noto Sans Symbols" w:cs="Noto Sans Symbols"/>
        <w:b/>
        <w:bCs/>
        <w:i w:val="0"/>
        <w:iCs w:val="0"/>
        <w:color w:val="8B69C6"/>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4A42C7"/>
    <w:multiLevelType w:val="multilevel"/>
    <w:tmpl w:val="2CB0BF78"/>
    <w:lvl w:ilvl="0">
      <w:start w:val="1"/>
      <w:numFmt w:val="bullet"/>
      <w:lvlText w:val="●"/>
      <w:lvlJc w:val="left"/>
      <w:pPr>
        <w:ind w:left="720" w:hanging="360"/>
      </w:pPr>
      <w:rPr>
        <w:rFonts w:ascii="Noto Sans Symbols" w:eastAsia="Noto Sans Symbols" w:hAnsi="Noto Sans Symbols" w:cs="Noto Sans Symbols"/>
        <w:b/>
        <w:bCs/>
        <w:i w:val="0"/>
        <w:iCs w:val="0"/>
        <w:color w:val="8B69C6"/>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DA426B4"/>
    <w:multiLevelType w:val="multilevel"/>
    <w:tmpl w:val="1D849C1A"/>
    <w:lvl w:ilvl="0">
      <w:start w:val="1"/>
      <w:numFmt w:val="decimal"/>
      <w:lvlText w:val="%1."/>
      <w:lvlJc w:val="left"/>
      <w:pPr>
        <w:ind w:left="720" w:hanging="360"/>
      </w:pPr>
      <w:rPr>
        <w:color w:val="0070C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EB17A7F"/>
    <w:multiLevelType w:val="multilevel"/>
    <w:tmpl w:val="498C03D8"/>
    <w:lvl w:ilvl="0">
      <w:start w:val="1"/>
      <w:numFmt w:val="decimal"/>
      <w:lvlText w:val="%1."/>
      <w:lvlJc w:val="left"/>
      <w:pPr>
        <w:ind w:left="720" w:hanging="360"/>
      </w:pPr>
      <w:rPr>
        <w:color w:val="0070C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24636294">
    <w:abstractNumId w:val="2"/>
  </w:num>
  <w:num w:numId="2" w16cid:durableId="283779334">
    <w:abstractNumId w:val="3"/>
  </w:num>
  <w:num w:numId="3" w16cid:durableId="1413118864">
    <w:abstractNumId w:val="6"/>
  </w:num>
  <w:num w:numId="4" w16cid:durableId="252327788">
    <w:abstractNumId w:val="4"/>
  </w:num>
  <w:num w:numId="5" w16cid:durableId="2097242294">
    <w:abstractNumId w:val="5"/>
  </w:num>
  <w:num w:numId="6" w16cid:durableId="932470062">
    <w:abstractNumId w:val="1"/>
  </w:num>
  <w:num w:numId="7" w16cid:durableId="7212486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9DB"/>
    <w:rsid w:val="00011973"/>
    <w:rsid w:val="00AB49DB"/>
    <w:rsid w:val="00C476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67FC4EA9-4100-5847-B976-10A79B400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hd w:val="clear" w:color="auto" w:fill="FFFFFF"/>
      <w:spacing w:before="360" w:after="120"/>
      <w:ind w:right="446"/>
      <w:outlineLvl w:val="1"/>
    </w:pPr>
    <w:rPr>
      <w:b/>
      <w:bCs/>
      <w:color w:val="0070C0"/>
      <w:sz w:val="28"/>
      <w:szCs w:val="28"/>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customStyle="1" w:styleId="normal0">
    <w:name w:val="normal_0"/>
  </w:style>
  <w:style w:type="table" w:customStyle="1" w:styleId="TableNormal10">
    <w:name w:val="Table Normal_1"/>
    <w:tblPr>
      <w:tblCellMar>
        <w:top w:w="0" w:type="dxa"/>
        <w:left w:w="0" w:type="dxa"/>
        <w:bottom w:w="0" w:type="dxa"/>
        <w:right w:w="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3D25A1"/>
    <w:pPr>
      <w:tabs>
        <w:tab w:val="center" w:pos="4680"/>
        <w:tab w:val="right" w:pos="9360"/>
      </w:tabs>
      <w:spacing w:line="240" w:lineRule="auto"/>
    </w:pPr>
  </w:style>
  <w:style w:type="character" w:customStyle="1" w:styleId="HeaderChar">
    <w:name w:val="Header Char"/>
    <w:basedOn w:val="DefaultParagraphFont"/>
    <w:link w:val="Header"/>
    <w:uiPriority w:val="99"/>
    <w:rsid w:val="003D25A1"/>
  </w:style>
  <w:style w:type="paragraph" w:styleId="Footer">
    <w:name w:val="footer"/>
    <w:basedOn w:val="Normal"/>
    <w:link w:val="FooterChar"/>
    <w:uiPriority w:val="99"/>
    <w:unhideWhenUsed/>
    <w:rsid w:val="003D25A1"/>
    <w:pPr>
      <w:tabs>
        <w:tab w:val="center" w:pos="4680"/>
        <w:tab w:val="right" w:pos="9360"/>
      </w:tabs>
      <w:spacing w:line="240" w:lineRule="auto"/>
    </w:pPr>
  </w:style>
  <w:style w:type="character" w:customStyle="1" w:styleId="FooterChar">
    <w:name w:val="Footer Char"/>
    <w:basedOn w:val="DefaultParagraphFont"/>
    <w:link w:val="Footer"/>
    <w:uiPriority w:val="99"/>
    <w:rsid w:val="003D25A1"/>
  </w:style>
  <w:style w:type="character" w:styleId="PageNumber">
    <w:name w:val="page number"/>
    <w:basedOn w:val="DefaultParagraphFont"/>
    <w:uiPriority w:val="99"/>
    <w:semiHidden/>
    <w:unhideWhenUsed/>
    <w:rsid w:val="0083294D"/>
  </w:style>
  <w:style w:type="paragraph" w:styleId="NormalWeb">
    <w:name w:val="Normal (Web)"/>
    <w:basedOn w:val="Normal"/>
    <w:uiPriority w:val="99"/>
    <w:unhideWhenUsed/>
    <w:rsid w:val="004D57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4D5775"/>
  </w:style>
  <w:style w:type="numbering" w:customStyle="1" w:styleId="CurrentList1">
    <w:name w:val="Current List1"/>
    <w:uiPriority w:val="99"/>
    <w:rsid w:val="004D5775"/>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ceCwmoVP/8JmyCQhmlICjmeEcQ==">CgMxLjAyCGguZ2pkZ3hzMg5oLmNqN3M3eWZpZnd5aTIOaC5ndXNnNXpreW53ajUyDmguNHg1dHdhY2dlaTJsMg5oLmQzaDYzYzhvYXR1MzIOaC5xNWw3eGV4MDByMnE4AGojChRzdWdnZXN0Lm5sZXJhdnYzMGFqZxILUGFtIERhcmRlc3NqIwoUc3VnZ2VzdC51aHdjZ2h5MG9xcjkSC1BhbSBEYXJkZXNzaiMKFHN1Z2dlc3QuaW81a3ZmNnQyZXR3EgtQYW0gRGFyZGVzc2ojChRzdWdnZXN0LmFzeHM5aTd0Zzl5YhILUGFtIERhcmRlc3NqIwoUc3VnZ2VzdC5rbG90bmtvbGdxMDYSC1BhbSBEYXJkZXNzaiMKFHN1Z2dlc3Quemhxc3d4YTJiaW93EgtQYW0gRGFyZGVzc3IhMUM0ZmFfYUdjV0FudlBqc05JNTYtVGZfZkN2ZGtRS2F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933</Words>
  <Characters>5321</Characters>
  <Application>Microsoft Office Word</Application>
  <DocSecurity>0</DocSecurity>
  <Lines>44</Lines>
  <Paragraphs>12</Paragraphs>
  <ScaleCrop>false</ScaleCrop>
  <Company/>
  <LinksUpToDate>false</LinksUpToDate>
  <CharactersWithSpaces>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Jazmine Orazi</cp:lastModifiedBy>
  <cp:revision>2</cp:revision>
  <dcterms:created xsi:type="dcterms:W3CDTF">2024-12-11T21:36:00Z</dcterms:created>
  <dcterms:modified xsi:type="dcterms:W3CDTF">2025-12-08T19:46:00Z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0x010100C39157EF49D17C45B23550FF8E33075A</vt:lpwstr>
  </property>
  <property fmtid="{D5CDD505-2E9C-101B-9397-08002B2CF9AE}" pid="3" name="MediaServiceImageTags">
    <vt:lpwstr>MediaServiceImageTags</vt:lpwstr>
  </property>
</Properties>
</file>